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AB" w:rsidRPr="00253966" w:rsidRDefault="00253966" w:rsidP="0025396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53966">
        <w:rPr>
          <w:b/>
          <w:sz w:val="28"/>
          <w:szCs w:val="28"/>
        </w:rPr>
        <w:t>Označovanie svoriek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7"/>
        <w:gridCol w:w="7975"/>
      </w:tblGrid>
      <w:tr w:rsidR="000C0C40" w:rsidTr="000C0C40">
        <w:trPr>
          <w:trHeight w:val="20"/>
        </w:trPr>
        <w:tc>
          <w:tcPr>
            <w:tcW w:w="1247" w:type="dxa"/>
          </w:tcPr>
          <w:p w:rsidR="000C0C40" w:rsidRDefault="000C0C40" w:rsidP="000C0C40">
            <w:pPr>
              <w:spacing w:line="276" w:lineRule="auto"/>
            </w:pPr>
            <w:r>
              <w:t>1</w:t>
            </w:r>
          </w:p>
        </w:tc>
        <w:tc>
          <w:tcPr>
            <w:tcW w:w="7975" w:type="dxa"/>
          </w:tcPr>
          <w:p w:rsidR="000C0C40" w:rsidRDefault="000C0C40" w:rsidP="000C0C40">
            <w:pPr>
              <w:spacing w:line="276" w:lineRule="auto"/>
            </w:pPr>
            <w:r>
              <w:t>Svorka na zapaľovacej cievke pre spojenie s prerušovačom</w:t>
            </w:r>
          </w:p>
          <w:p w:rsidR="000C0C40" w:rsidRDefault="000C0C40" w:rsidP="000C0C40">
            <w:pPr>
              <w:spacing w:line="276" w:lineRule="auto"/>
            </w:pPr>
            <w:r>
              <w:t>Svorka na rozdeľovači pre spojenie prerušovača s cievkou alebo pre spojenie snímača s elektronickým prerušovačom alebo spínačom</w:t>
            </w:r>
          </w:p>
          <w:p w:rsidR="000C0C40" w:rsidRDefault="000C0C40" w:rsidP="000C0C40">
            <w:pPr>
              <w:spacing w:line="276" w:lineRule="auto"/>
            </w:pPr>
            <w:r>
              <w:t>Svorka na elektronickom riadiacom spínači pre spojenie so snímačom</w:t>
            </w:r>
          </w:p>
        </w:tc>
      </w:tr>
      <w:tr w:rsidR="00253966" w:rsidTr="000C0C40">
        <w:trPr>
          <w:trHeight w:val="20"/>
        </w:trPr>
        <w:tc>
          <w:tcPr>
            <w:tcW w:w="1247" w:type="dxa"/>
          </w:tcPr>
          <w:p w:rsidR="00253966" w:rsidRDefault="00253966" w:rsidP="000C0C40">
            <w:pPr>
              <w:spacing w:line="276" w:lineRule="auto"/>
            </w:pPr>
            <w:r>
              <w:t>15</w:t>
            </w:r>
          </w:p>
          <w:p w:rsidR="00253966" w:rsidRDefault="00253966" w:rsidP="000C0C40">
            <w:pPr>
              <w:spacing w:line="276" w:lineRule="auto"/>
            </w:pPr>
          </w:p>
        </w:tc>
        <w:tc>
          <w:tcPr>
            <w:tcW w:w="7975" w:type="dxa"/>
          </w:tcPr>
          <w:p w:rsidR="00253966" w:rsidRDefault="00253966" w:rsidP="000C0C40">
            <w:pPr>
              <w:spacing w:line="276" w:lineRule="auto"/>
            </w:pPr>
            <w:r>
              <w:t xml:space="preserve">Svorka spínača denných spotrebičov </w:t>
            </w:r>
          </w:p>
          <w:p w:rsidR="00253966" w:rsidRDefault="00253966" w:rsidP="000C0C40">
            <w:pPr>
              <w:spacing w:line="276" w:lineRule="auto"/>
            </w:pPr>
            <w:r>
              <w:t xml:space="preserve">Svorky spotrebičov pripojovaných do obvodu svorky denných spotrebičov </w:t>
            </w:r>
          </w:p>
          <w:p w:rsidR="00FA10C2" w:rsidRDefault="00FA10C2" w:rsidP="000C0C40">
            <w:pPr>
              <w:spacing w:line="276" w:lineRule="auto"/>
            </w:pPr>
            <w:r>
              <w:t>Svorka zapaľovacej cievky alebo predradného odporu pre spojenie so spínačom zapaľovania</w:t>
            </w:r>
          </w:p>
          <w:p w:rsidR="00D22001" w:rsidRDefault="00D22001" w:rsidP="000C0C40">
            <w:pPr>
              <w:spacing w:line="276" w:lineRule="auto"/>
            </w:pPr>
            <w:r>
              <w:t xml:space="preserve">Svorka spínača </w:t>
            </w:r>
            <w:proofErr w:type="spellStart"/>
            <w:r>
              <w:t>žhavenia</w:t>
            </w:r>
            <w:proofErr w:type="spellEnd"/>
            <w:r>
              <w:t xml:space="preserve"> pre spojenie so spínačom denných spotrebičov</w:t>
            </w:r>
          </w:p>
        </w:tc>
      </w:tr>
      <w:tr w:rsidR="008F0BAF" w:rsidTr="000C0C40">
        <w:trPr>
          <w:trHeight w:val="20"/>
        </w:trPr>
        <w:tc>
          <w:tcPr>
            <w:tcW w:w="1247" w:type="dxa"/>
          </w:tcPr>
          <w:p w:rsidR="008F0BAF" w:rsidRDefault="008F0BAF" w:rsidP="000C0C40">
            <w:pPr>
              <w:spacing w:line="276" w:lineRule="auto"/>
            </w:pPr>
            <w:r>
              <w:t>15a</w:t>
            </w:r>
          </w:p>
        </w:tc>
        <w:tc>
          <w:tcPr>
            <w:tcW w:w="7975" w:type="dxa"/>
          </w:tcPr>
          <w:p w:rsidR="008F0BAF" w:rsidRDefault="008F0BAF" w:rsidP="000C0C40">
            <w:pPr>
              <w:spacing w:line="276" w:lineRule="auto"/>
            </w:pPr>
            <w:r>
              <w:t xml:space="preserve">Svorky zapaľovacej cievky, predradného </w:t>
            </w:r>
            <w:proofErr w:type="spellStart"/>
            <w:r>
              <w:t>rezistora</w:t>
            </w:r>
            <w:proofErr w:type="spellEnd"/>
            <w:r>
              <w:t xml:space="preserve"> a spínača spúšťača pre premosťovanie predradného </w:t>
            </w:r>
            <w:proofErr w:type="spellStart"/>
            <w:r>
              <w:t>rezistora</w:t>
            </w:r>
            <w:proofErr w:type="spellEnd"/>
          </w:p>
          <w:p w:rsidR="008F0BAF" w:rsidRDefault="008F0BAF" w:rsidP="000C0C40">
            <w:pPr>
              <w:spacing w:line="276" w:lineRule="auto"/>
            </w:pPr>
            <w:r>
              <w:t xml:space="preserve">svorka elektronického snímača impulzov pre pripojenie zapaľovacej </w:t>
            </w:r>
            <w:r w:rsidR="00005CB7">
              <w:t>cievky</w:t>
            </w:r>
          </w:p>
        </w:tc>
      </w:tr>
      <w:tr w:rsidR="00253966" w:rsidTr="000C0C40">
        <w:trPr>
          <w:trHeight w:val="20"/>
        </w:trPr>
        <w:tc>
          <w:tcPr>
            <w:tcW w:w="1247" w:type="dxa"/>
          </w:tcPr>
          <w:p w:rsidR="00253966" w:rsidRDefault="00253966" w:rsidP="000C0C40">
            <w:pPr>
              <w:spacing w:line="276" w:lineRule="auto"/>
            </w:pPr>
            <w:r>
              <w:t>30</w:t>
            </w:r>
          </w:p>
        </w:tc>
        <w:tc>
          <w:tcPr>
            <w:tcW w:w="7975" w:type="dxa"/>
          </w:tcPr>
          <w:p w:rsidR="00253966" w:rsidRDefault="00253966" w:rsidP="000C0C40">
            <w:pPr>
              <w:spacing w:line="276" w:lineRule="auto"/>
            </w:pPr>
            <w:r>
              <w:t xml:space="preserve">Svorky spojené s plus pólom akumulátora </w:t>
            </w:r>
          </w:p>
        </w:tc>
      </w:tr>
      <w:tr w:rsidR="00253966" w:rsidTr="000C0C40">
        <w:trPr>
          <w:trHeight w:val="20"/>
        </w:trPr>
        <w:tc>
          <w:tcPr>
            <w:tcW w:w="1247" w:type="dxa"/>
          </w:tcPr>
          <w:p w:rsidR="00253966" w:rsidRDefault="00253966" w:rsidP="000C0C40">
            <w:pPr>
              <w:spacing w:line="276" w:lineRule="auto"/>
            </w:pPr>
            <w:r>
              <w:t>31</w:t>
            </w:r>
          </w:p>
        </w:tc>
        <w:tc>
          <w:tcPr>
            <w:tcW w:w="7975" w:type="dxa"/>
          </w:tcPr>
          <w:p w:rsidR="00253966" w:rsidRDefault="00253966" w:rsidP="000C0C40">
            <w:pPr>
              <w:spacing w:line="276" w:lineRule="auto"/>
            </w:pPr>
            <w:r>
              <w:t>Svorky pre pripojenie kostry alebo mínus pólu akumulátora</w:t>
            </w:r>
          </w:p>
        </w:tc>
      </w:tr>
      <w:tr w:rsidR="00253966" w:rsidTr="000C0C40">
        <w:trPr>
          <w:trHeight w:val="20"/>
        </w:trPr>
        <w:tc>
          <w:tcPr>
            <w:tcW w:w="1247" w:type="dxa"/>
          </w:tcPr>
          <w:p w:rsidR="00253966" w:rsidRDefault="00253966" w:rsidP="000C0C40">
            <w:pPr>
              <w:spacing w:line="276" w:lineRule="auto"/>
            </w:pPr>
            <w:r>
              <w:t xml:space="preserve">31 b </w:t>
            </w:r>
          </w:p>
        </w:tc>
        <w:tc>
          <w:tcPr>
            <w:tcW w:w="7975" w:type="dxa"/>
          </w:tcPr>
          <w:p w:rsidR="00253966" w:rsidRDefault="00253966" w:rsidP="000C0C40">
            <w:pPr>
              <w:spacing w:line="276" w:lineRule="auto"/>
            </w:pPr>
            <w:r>
              <w:t>Svorka pre pripojenie kostry alebo mínus pólu akumulátora cez spínač alebo relé</w:t>
            </w:r>
          </w:p>
          <w:p w:rsidR="00253966" w:rsidRDefault="00253966" w:rsidP="000C0C40">
            <w:pPr>
              <w:spacing w:line="276" w:lineRule="auto"/>
            </w:pPr>
            <w:r>
              <w:t xml:space="preserve">(spínaný záporný pól ) </w:t>
            </w:r>
          </w:p>
        </w:tc>
      </w:tr>
      <w:tr w:rsidR="00253966" w:rsidTr="000C0C40">
        <w:trPr>
          <w:trHeight w:val="20"/>
        </w:trPr>
        <w:tc>
          <w:tcPr>
            <w:tcW w:w="9222" w:type="dxa"/>
            <w:gridSpan w:val="2"/>
          </w:tcPr>
          <w:p w:rsidR="00253966" w:rsidRPr="00A66EAB" w:rsidRDefault="00253966" w:rsidP="000C0C4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Generátory </w:t>
            </w:r>
            <w:r>
              <w:t>(dynamá a alternátory ) a</w:t>
            </w:r>
            <w:r w:rsidR="000C0C40">
              <w:t> </w:t>
            </w:r>
            <w:r>
              <w:rPr>
                <w:b/>
              </w:rPr>
              <w:t>regulátory</w:t>
            </w:r>
          </w:p>
        </w:tc>
      </w:tr>
      <w:tr w:rsidR="00253966" w:rsidTr="000C0C40">
        <w:trPr>
          <w:trHeight w:val="20"/>
        </w:trPr>
        <w:tc>
          <w:tcPr>
            <w:tcW w:w="1247" w:type="dxa"/>
          </w:tcPr>
          <w:p w:rsidR="00253966" w:rsidRDefault="00253966" w:rsidP="000C0C40">
            <w:pPr>
              <w:spacing w:line="276" w:lineRule="auto"/>
            </w:pPr>
            <w:r>
              <w:t>B+</w:t>
            </w:r>
          </w:p>
        </w:tc>
        <w:tc>
          <w:tcPr>
            <w:tcW w:w="7975" w:type="dxa"/>
          </w:tcPr>
          <w:p w:rsidR="00253966" w:rsidRDefault="00253966" w:rsidP="000C0C40">
            <w:pPr>
              <w:spacing w:line="276" w:lineRule="auto"/>
            </w:pPr>
            <w:r>
              <w:t>Svorky regulátora alebo alternátora pre pripojenie plus pólu akumulátora</w:t>
            </w:r>
          </w:p>
          <w:p w:rsidR="00253966" w:rsidRDefault="00253966" w:rsidP="000C0C40">
            <w:pPr>
              <w:spacing w:line="276" w:lineRule="auto"/>
            </w:pPr>
          </w:p>
        </w:tc>
      </w:tr>
      <w:tr w:rsidR="00253966" w:rsidTr="000C0C40">
        <w:trPr>
          <w:trHeight w:val="20"/>
        </w:trPr>
        <w:tc>
          <w:tcPr>
            <w:tcW w:w="1247" w:type="dxa"/>
          </w:tcPr>
          <w:p w:rsidR="00253966" w:rsidRDefault="00253966" w:rsidP="000C0C40">
            <w:pPr>
              <w:spacing w:line="276" w:lineRule="auto"/>
            </w:pPr>
            <w:r>
              <w:t>B-</w:t>
            </w:r>
          </w:p>
        </w:tc>
        <w:tc>
          <w:tcPr>
            <w:tcW w:w="7975" w:type="dxa"/>
          </w:tcPr>
          <w:p w:rsidR="00253966" w:rsidRDefault="00253966" w:rsidP="000C0C40">
            <w:pPr>
              <w:spacing w:line="276" w:lineRule="auto"/>
            </w:pPr>
            <w:r>
              <w:t xml:space="preserve">Svorky regulátora alebo alternátora pre pripojenie mínus pólu akumulátora </w:t>
            </w:r>
          </w:p>
        </w:tc>
      </w:tr>
      <w:tr w:rsidR="00253966" w:rsidTr="000C0C40">
        <w:trPr>
          <w:trHeight w:val="20"/>
        </w:trPr>
        <w:tc>
          <w:tcPr>
            <w:tcW w:w="1247" w:type="dxa"/>
          </w:tcPr>
          <w:p w:rsidR="00253966" w:rsidRDefault="00253966" w:rsidP="000C0C40">
            <w:pPr>
              <w:spacing w:line="276" w:lineRule="auto"/>
            </w:pPr>
            <w:r>
              <w:t>D+</w:t>
            </w:r>
          </w:p>
        </w:tc>
        <w:tc>
          <w:tcPr>
            <w:tcW w:w="7975" w:type="dxa"/>
          </w:tcPr>
          <w:p w:rsidR="00253966" w:rsidRDefault="00253966" w:rsidP="000C0C40">
            <w:pPr>
              <w:spacing w:line="276" w:lineRule="auto"/>
            </w:pPr>
            <w:r>
              <w:t xml:space="preserve">Svorka + na generátore a regulátore pre pripojenie regulátora na alternátore </w:t>
            </w:r>
          </w:p>
          <w:p w:rsidR="00253966" w:rsidRDefault="00253966" w:rsidP="000C0C40">
            <w:pPr>
              <w:spacing w:line="276" w:lineRule="auto"/>
            </w:pPr>
            <w:r>
              <w:t xml:space="preserve">S pomocným usmerňovačom </w:t>
            </w:r>
          </w:p>
        </w:tc>
      </w:tr>
      <w:tr w:rsidR="00253966" w:rsidTr="000C0C40">
        <w:trPr>
          <w:trHeight w:val="20"/>
        </w:trPr>
        <w:tc>
          <w:tcPr>
            <w:tcW w:w="1247" w:type="dxa"/>
          </w:tcPr>
          <w:p w:rsidR="00253966" w:rsidRDefault="00253966" w:rsidP="000C0C40">
            <w:pPr>
              <w:spacing w:line="276" w:lineRule="auto"/>
            </w:pPr>
            <w:r>
              <w:t>D-</w:t>
            </w:r>
          </w:p>
        </w:tc>
        <w:tc>
          <w:tcPr>
            <w:tcW w:w="7975" w:type="dxa"/>
          </w:tcPr>
          <w:p w:rsidR="00253966" w:rsidRDefault="00253966" w:rsidP="000C0C40">
            <w:pPr>
              <w:spacing w:line="276" w:lineRule="auto"/>
            </w:pPr>
            <w:r>
              <w:t>Svorka,,-“ na generátoroch (ak nie je svorka B-)</w:t>
            </w:r>
          </w:p>
        </w:tc>
      </w:tr>
      <w:tr w:rsidR="00253966" w:rsidTr="000C0C40">
        <w:trPr>
          <w:trHeight w:val="20"/>
        </w:trPr>
        <w:tc>
          <w:tcPr>
            <w:tcW w:w="1247" w:type="dxa"/>
          </w:tcPr>
          <w:p w:rsidR="00253966" w:rsidRDefault="00253966" w:rsidP="000C0C40">
            <w:pPr>
              <w:spacing w:line="276" w:lineRule="auto"/>
            </w:pPr>
            <w:r>
              <w:t>DF</w:t>
            </w:r>
          </w:p>
        </w:tc>
        <w:tc>
          <w:tcPr>
            <w:tcW w:w="7975" w:type="dxa"/>
          </w:tcPr>
          <w:p w:rsidR="00253966" w:rsidRDefault="00253966" w:rsidP="000C0C40">
            <w:pPr>
              <w:spacing w:line="276" w:lineRule="auto"/>
            </w:pPr>
            <w:r>
              <w:t xml:space="preserve">Svorka na generátore a regulátore pre obvod budenia </w:t>
            </w:r>
          </w:p>
        </w:tc>
      </w:tr>
      <w:tr w:rsidR="00253966" w:rsidTr="000C0C40">
        <w:trPr>
          <w:trHeight w:val="20"/>
        </w:trPr>
        <w:tc>
          <w:tcPr>
            <w:tcW w:w="9222" w:type="dxa"/>
            <w:gridSpan w:val="2"/>
          </w:tcPr>
          <w:p w:rsidR="00253966" w:rsidRPr="00465C67" w:rsidRDefault="00253966" w:rsidP="000C0C40">
            <w:pPr>
              <w:spacing w:line="276" w:lineRule="auto"/>
              <w:rPr>
                <w:b/>
              </w:rPr>
            </w:pPr>
            <w:r>
              <w:rPr>
                <w:b/>
              </w:rPr>
              <w:t>Elektromotory</w:t>
            </w:r>
          </w:p>
        </w:tc>
      </w:tr>
      <w:tr w:rsidR="00253966" w:rsidTr="000C0C40">
        <w:trPr>
          <w:trHeight w:val="20"/>
        </w:trPr>
        <w:tc>
          <w:tcPr>
            <w:tcW w:w="1247" w:type="dxa"/>
          </w:tcPr>
          <w:p w:rsidR="00253966" w:rsidRDefault="00253966" w:rsidP="000C0C40">
            <w:pPr>
              <w:spacing w:line="276" w:lineRule="auto"/>
            </w:pPr>
            <w:r>
              <w:t>33</w:t>
            </w:r>
          </w:p>
        </w:tc>
        <w:tc>
          <w:tcPr>
            <w:tcW w:w="7975" w:type="dxa"/>
          </w:tcPr>
          <w:p w:rsidR="00253966" w:rsidRDefault="00253966" w:rsidP="000C0C40">
            <w:pPr>
              <w:spacing w:line="276" w:lineRule="auto"/>
            </w:pPr>
            <w:r>
              <w:t xml:space="preserve">Svorka pre hlavné </w:t>
            </w:r>
          </w:p>
        </w:tc>
      </w:tr>
      <w:tr w:rsidR="00253966" w:rsidTr="000C0C40">
        <w:trPr>
          <w:trHeight w:val="20"/>
        </w:trPr>
        <w:tc>
          <w:tcPr>
            <w:tcW w:w="1247" w:type="dxa"/>
          </w:tcPr>
          <w:p w:rsidR="00253966" w:rsidRDefault="00253966" w:rsidP="000C0C40">
            <w:pPr>
              <w:spacing w:line="276" w:lineRule="auto"/>
            </w:pPr>
            <w:r>
              <w:t>45</w:t>
            </w:r>
          </w:p>
        </w:tc>
        <w:tc>
          <w:tcPr>
            <w:tcW w:w="7975" w:type="dxa"/>
          </w:tcPr>
          <w:p w:rsidR="00253966" w:rsidRDefault="00253966" w:rsidP="000C0C40">
            <w:pPr>
              <w:spacing w:line="276" w:lineRule="auto"/>
            </w:pPr>
            <w:r>
              <w:t>Svorka pre výstup na spúšťacie relé , vstup pre spúšťač (hlavný prúd)</w:t>
            </w:r>
          </w:p>
        </w:tc>
      </w:tr>
      <w:tr w:rsidR="00253966" w:rsidTr="000C0C40">
        <w:trPr>
          <w:trHeight w:val="20"/>
        </w:trPr>
        <w:tc>
          <w:tcPr>
            <w:tcW w:w="1247" w:type="dxa"/>
          </w:tcPr>
          <w:p w:rsidR="00253966" w:rsidRDefault="00253966" w:rsidP="000C0C40">
            <w:pPr>
              <w:spacing w:line="276" w:lineRule="auto"/>
            </w:pPr>
            <w:r>
              <w:t>50</w:t>
            </w:r>
          </w:p>
        </w:tc>
        <w:tc>
          <w:tcPr>
            <w:tcW w:w="7975" w:type="dxa"/>
          </w:tcPr>
          <w:p w:rsidR="00253966" w:rsidRDefault="00253966" w:rsidP="000C0C40">
            <w:pPr>
              <w:spacing w:line="276" w:lineRule="auto"/>
            </w:pPr>
            <w:r>
              <w:t>Svorky ovládacieho obvodu spúšťača a elektromagnetického spínača spúšťača</w:t>
            </w:r>
          </w:p>
        </w:tc>
      </w:tr>
      <w:tr w:rsidR="00253966" w:rsidTr="000C0C40">
        <w:trPr>
          <w:trHeight w:val="20"/>
        </w:trPr>
        <w:tc>
          <w:tcPr>
            <w:tcW w:w="1247" w:type="dxa"/>
          </w:tcPr>
          <w:p w:rsidR="00253966" w:rsidRDefault="00253966" w:rsidP="000C0C40">
            <w:pPr>
              <w:spacing w:line="276" w:lineRule="auto"/>
            </w:pPr>
            <w:r>
              <w:t>53</w:t>
            </w:r>
          </w:p>
        </w:tc>
        <w:tc>
          <w:tcPr>
            <w:tcW w:w="7975" w:type="dxa"/>
          </w:tcPr>
          <w:p w:rsidR="00253966" w:rsidRDefault="00253966" w:rsidP="000C0C40">
            <w:pPr>
              <w:spacing w:line="276" w:lineRule="auto"/>
            </w:pPr>
            <w:r>
              <w:t xml:space="preserve">Vstupná svorka motorčeka stieračov </w:t>
            </w:r>
          </w:p>
        </w:tc>
      </w:tr>
      <w:tr w:rsidR="00253966" w:rsidTr="000C0C40">
        <w:trPr>
          <w:trHeight w:val="20"/>
        </w:trPr>
        <w:tc>
          <w:tcPr>
            <w:tcW w:w="9222" w:type="dxa"/>
            <w:gridSpan w:val="2"/>
          </w:tcPr>
          <w:p w:rsidR="00253966" w:rsidRPr="00465C67" w:rsidRDefault="00253966" w:rsidP="000C0C40">
            <w:pPr>
              <w:spacing w:line="276" w:lineRule="auto"/>
              <w:rPr>
                <w:b/>
              </w:rPr>
            </w:pPr>
            <w:r>
              <w:rPr>
                <w:b/>
              </w:rPr>
              <w:t>Osvetlenie</w:t>
            </w:r>
          </w:p>
        </w:tc>
      </w:tr>
      <w:tr w:rsidR="00253966" w:rsidTr="000C0C40">
        <w:trPr>
          <w:trHeight w:val="20"/>
        </w:trPr>
        <w:tc>
          <w:tcPr>
            <w:tcW w:w="1247" w:type="dxa"/>
          </w:tcPr>
          <w:p w:rsidR="00253966" w:rsidRDefault="00253966" w:rsidP="000C0C40">
            <w:pPr>
              <w:spacing w:line="276" w:lineRule="auto"/>
            </w:pPr>
            <w:r>
              <w:t>55</w:t>
            </w:r>
          </w:p>
        </w:tc>
        <w:tc>
          <w:tcPr>
            <w:tcW w:w="7975" w:type="dxa"/>
          </w:tcPr>
          <w:p w:rsidR="00253966" w:rsidRDefault="00253966" w:rsidP="000C0C40">
            <w:pPr>
              <w:spacing w:line="276" w:lineRule="auto"/>
            </w:pPr>
            <w:r>
              <w:t xml:space="preserve">Svorky pre svetlá </w:t>
            </w:r>
          </w:p>
        </w:tc>
      </w:tr>
      <w:tr w:rsidR="00253966" w:rsidTr="000C0C40">
        <w:trPr>
          <w:trHeight w:val="20"/>
        </w:trPr>
        <w:tc>
          <w:tcPr>
            <w:tcW w:w="1247" w:type="dxa"/>
          </w:tcPr>
          <w:p w:rsidR="00253966" w:rsidRDefault="00253966" w:rsidP="000C0C40">
            <w:pPr>
              <w:spacing w:line="276" w:lineRule="auto"/>
            </w:pPr>
            <w:r>
              <w:t>56</w:t>
            </w:r>
          </w:p>
        </w:tc>
        <w:tc>
          <w:tcPr>
            <w:tcW w:w="7975" w:type="dxa"/>
          </w:tcPr>
          <w:p w:rsidR="00253966" w:rsidRDefault="00253966" w:rsidP="000C0C40">
            <w:pPr>
              <w:spacing w:line="276" w:lineRule="auto"/>
            </w:pPr>
            <w:r>
              <w:t xml:space="preserve">Svorky spoločného obvodu tlmených a diaľkových svetiel </w:t>
            </w:r>
          </w:p>
        </w:tc>
      </w:tr>
      <w:tr w:rsidR="00253966" w:rsidTr="000C0C40">
        <w:trPr>
          <w:trHeight w:val="20"/>
        </w:trPr>
        <w:tc>
          <w:tcPr>
            <w:tcW w:w="1247" w:type="dxa"/>
          </w:tcPr>
          <w:p w:rsidR="00253966" w:rsidRDefault="00253966" w:rsidP="000C0C40">
            <w:pPr>
              <w:spacing w:line="276" w:lineRule="auto"/>
            </w:pPr>
            <w:r>
              <w:t>56a</w:t>
            </w:r>
          </w:p>
        </w:tc>
        <w:tc>
          <w:tcPr>
            <w:tcW w:w="7975" w:type="dxa"/>
          </w:tcPr>
          <w:p w:rsidR="00253966" w:rsidRDefault="00253966" w:rsidP="000C0C40">
            <w:pPr>
              <w:spacing w:line="276" w:lineRule="auto"/>
            </w:pPr>
            <w:r>
              <w:t xml:space="preserve">Svorky obvodu diaľkových svetiel </w:t>
            </w:r>
          </w:p>
        </w:tc>
      </w:tr>
      <w:tr w:rsidR="00253966" w:rsidTr="000C0C40">
        <w:trPr>
          <w:trHeight w:val="20"/>
        </w:trPr>
        <w:tc>
          <w:tcPr>
            <w:tcW w:w="1247" w:type="dxa"/>
          </w:tcPr>
          <w:p w:rsidR="00253966" w:rsidRDefault="00253966" w:rsidP="000C0C40">
            <w:pPr>
              <w:spacing w:line="276" w:lineRule="auto"/>
            </w:pPr>
            <w:r>
              <w:t>56b</w:t>
            </w:r>
          </w:p>
        </w:tc>
        <w:tc>
          <w:tcPr>
            <w:tcW w:w="7975" w:type="dxa"/>
          </w:tcPr>
          <w:p w:rsidR="00253966" w:rsidRDefault="00253966" w:rsidP="000C0C40">
            <w:pPr>
              <w:spacing w:line="276" w:lineRule="auto"/>
            </w:pPr>
            <w:r>
              <w:t>Svorky obvodu stretávacích svetiel</w:t>
            </w:r>
          </w:p>
        </w:tc>
      </w:tr>
      <w:tr w:rsidR="00253966" w:rsidTr="000C0C40">
        <w:trPr>
          <w:trHeight w:val="20"/>
        </w:trPr>
        <w:tc>
          <w:tcPr>
            <w:tcW w:w="1247" w:type="dxa"/>
          </w:tcPr>
          <w:p w:rsidR="00253966" w:rsidRDefault="00253966" w:rsidP="000C0C40">
            <w:pPr>
              <w:spacing w:line="276" w:lineRule="auto"/>
            </w:pPr>
            <w:r>
              <w:t>56d</w:t>
            </w:r>
          </w:p>
        </w:tc>
        <w:tc>
          <w:tcPr>
            <w:tcW w:w="7975" w:type="dxa"/>
          </w:tcPr>
          <w:p w:rsidR="00253966" w:rsidRDefault="00253966" w:rsidP="000C0C40">
            <w:pPr>
              <w:spacing w:line="276" w:lineRule="auto"/>
            </w:pPr>
            <w:r>
              <w:t xml:space="preserve">Svorky obvodu svetelnej húkačky </w:t>
            </w:r>
          </w:p>
        </w:tc>
      </w:tr>
      <w:tr w:rsidR="00253966" w:rsidTr="000C0C40">
        <w:trPr>
          <w:trHeight w:val="20"/>
        </w:trPr>
        <w:tc>
          <w:tcPr>
            <w:tcW w:w="1247" w:type="dxa"/>
          </w:tcPr>
          <w:p w:rsidR="00253966" w:rsidRDefault="00253966" w:rsidP="000C0C40">
            <w:pPr>
              <w:spacing w:line="276" w:lineRule="auto"/>
            </w:pPr>
            <w:r>
              <w:t>57a</w:t>
            </w:r>
          </w:p>
        </w:tc>
        <w:tc>
          <w:tcPr>
            <w:tcW w:w="7975" w:type="dxa"/>
          </w:tcPr>
          <w:p w:rsidR="00253966" w:rsidRDefault="00253966" w:rsidP="000C0C40">
            <w:pPr>
              <w:spacing w:line="276" w:lineRule="auto"/>
            </w:pPr>
            <w:r>
              <w:t>Svorky obvodu parkovacích svetiel</w:t>
            </w:r>
          </w:p>
        </w:tc>
      </w:tr>
      <w:tr w:rsidR="00253966" w:rsidTr="000C0C40">
        <w:trPr>
          <w:trHeight w:val="20"/>
        </w:trPr>
        <w:tc>
          <w:tcPr>
            <w:tcW w:w="1247" w:type="dxa"/>
          </w:tcPr>
          <w:p w:rsidR="00253966" w:rsidRDefault="00253966" w:rsidP="000C0C40">
            <w:pPr>
              <w:spacing w:line="276" w:lineRule="auto"/>
            </w:pPr>
            <w:r>
              <w:t>57L</w:t>
            </w:r>
          </w:p>
        </w:tc>
        <w:tc>
          <w:tcPr>
            <w:tcW w:w="7975" w:type="dxa"/>
          </w:tcPr>
          <w:p w:rsidR="00253966" w:rsidRDefault="00253966" w:rsidP="000C0C40">
            <w:pPr>
              <w:spacing w:line="276" w:lineRule="auto"/>
            </w:pPr>
            <w:r>
              <w:t>Svorky obvodu ľavých parkovacích svetiel</w:t>
            </w:r>
          </w:p>
        </w:tc>
      </w:tr>
      <w:tr w:rsidR="00253966" w:rsidTr="000C0C40">
        <w:trPr>
          <w:trHeight w:val="20"/>
        </w:trPr>
        <w:tc>
          <w:tcPr>
            <w:tcW w:w="1247" w:type="dxa"/>
          </w:tcPr>
          <w:p w:rsidR="00253966" w:rsidRDefault="00253966" w:rsidP="000C0C40">
            <w:pPr>
              <w:spacing w:line="276" w:lineRule="auto"/>
            </w:pPr>
            <w:r>
              <w:t>57R</w:t>
            </w:r>
          </w:p>
        </w:tc>
        <w:tc>
          <w:tcPr>
            <w:tcW w:w="7975" w:type="dxa"/>
          </w:tcPr>
          <w:p w:rsidR="00253966" w:rsidRDefault="00253966" w:rsidP="000C0C40">
            <w:pPr>
              <w:spacing w:line="276" w:lineRule="auto"/>
            </w:pPr>
            <w:r>
              <w:t>Svorky obvodu pravých  parkovacích svetiel</w:t>
            </w:r>
          </w:p>
        </w:tc>
      </w:tr>
      <w:tr w:rsidR="00253966" w:rsidTr="000C0C40">
        <w:trPr>
          <w:trHeight w:val="20"/>
        </w:trPr>
        <w:tc>
          <w:tcPr>
            <w:tcW w:w="1247" w:type="dxa"/>
          </w:tcPr>
          <w:p w:rsidR="00253966" w:rsidRDefault="00253966" w:rsidP="000C0C40">
            <w:pPr>
              <w:spacing w:line="276" w:lineRule="auto"/>
            </w:pPr>
            <w:r>
              <w:t>58</w:t>
            </w:r>
          </w:p>
        </w:tc>
        <w:tc>
          <w:tcPr>
            <w:tcW w:w="7975" w:type="dxa"/>
          </w:tcPr>
          <w:p w:rsidR="00253966" w:rsidRDefault="00253966" w:rsidP="000C0C40">
            <w:pPr>
              <w:spacing w:line="276" w:lineRule="auto"/>
            </w:pPr>
            <w:r>
              <w:t xml:space="preserve">Svorky obvodu obrysového osvetlenia , osvetlenie EČV a vnútorného osvetlenia </w:t>
            </w:r>
          </w:p>
        </w:tc>
      </w:tr>
      <w:tr w:rsidR="00253966" w:rsidTr="000C0C40">
        <w:trPr>
          <w:trHeight w:val="20"/>
        </w:trPr>
        <w:tc>
          <w:tcPr>
            <w:tcW w:w="1247" w:type="dxa"/>
          </w:tcPr>
          <w:p w:rsidR="00253966" w:rsidRDefault="00253966" w:rsidP="000C0C40">
            <w:pPr>
              <w:spacing w:line="276" w:lineRule="auto"/>
            </w:pPr>
            <w:r>
              <w:t>58L</w:t>
            </w:r>
          </w:p>
        </w:tc>
        <w:tc>
          <w:tcPr>
            <w:tcW w:w="7975" w:type="dxa"/>
          </w:tcPr>
          <w:p w:rsidR="00253966" w:rsidRDefault="00253966" w:rsidP="000C0C40">
            <w:pPr>
              <w:spacing w:line="276" w:lineRule="auto"/>
            </w:pPr>
            <w:r>
              <w:t xml:space="preserve">Svorka ľavého okruhu koncových a obrysových svetiel </w:t>
            </w:r>
          </w:p>
        </w:tc>
      </w:tr>
      <w:tr w:rsidR="00253966" w:rsidTr="000C0C40">
        <w:trPr>
          <w:trHeight w:val="20"/>
        </w:trPr>
        <w:tc>
          <w:tcPr>
            <w:tcW w:w="1247" w:type="dxa"/>
          </w:tcPr>
          <w:p w:rsidR="00253966" w:rsidRDefault="00253966" w:rsidP="000C0C40">
            <w:pPr>
              <w:spacing w:line="276" w:lineRule="auto"/>
            </w:pPr>
            <w:r>
              <w:t>58R</w:t>
            </w:r>
          </w:p>
        </w:tc>
        <w:tc>
          <w:tcPr>
            <w:tcW w:w="7975" w:type="dxa"/>
          </w:tcPr>
          <w:p w:rsidR="00253966" w:rsidRDefault="00253966" w:rsidP="000C0C40">
            <w:pPr>
              <w:spacing w:line="276" w:lineRule="auto"/>
            </w:pPr>
            <w:r>
              <w:t>Svorka pravého okruhu koncových a obrysových svetiel</w:t>
            </w:r>
          </w:p>
        </w:tc>
      </w:tr>
    </w:tbl>
    <w:p w:rsidR="00045567" w:rsidRDefault="00045567"/>
    <w:sectPr w:rsidR="00045567" w:rsidSect="00045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755" w:rsidRDefault="00944755" w:rsidP="00725881">
      <w:pPr>
        <w:spacing w:after="0" w:line="240" w:lineRule="auto"/>
      </w:pPr>
      <w:r>
        <w:separator/>
      </w:r>
    </w:p>
  </w:endnote>
  <w:endnote w:type="continuationSeparator" w:id="0">
    <w:p w:rsidR="00944755" w:rsidRDefault="00944755" w:rsidP="00725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755" w:rsidRDefault="00944755" w:rsidP="00725881">
      <w:pPr>
        <w:spacing w:after="0" w:line="240" w:lineRule="auto"/>
      </w:pPr>
      <w:r>
        <w:separator/>
      </w:r>
    </w:p>
  </w:footnote>
  <w:footnote w:type="continuationSeparator" w:id="0">
    <w:p w:rsidR="00944755" w:rsidRDefault="00944755" w:rsidP="00725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AB"/>
    <w:rsid w:val="00005CB7"/>
    <w:rsid w:val="00045567"/>
    <w:rsid w:val="000C0C40"/>
    <w:rsid w:val="000D5F14"/>
    <w:rsid w:val="00253966"/>
    <w:rsid w:val="00465C67"/>
    <w:rsid w:val="004D0BF5"/>
    <w:rsid w:val="0050234A"/>
    <w:rsid w:val="005E55B9"/>
    <w:rsid w:val="00725881"/>
    <w:rsid w:val="007E214E"/>
    <w:rsid w:val="00830C5F"/>
    <w:rsid w:val="008F0BAF"/>
    <w:rsid w:val="00944755"/>
    <w:rsid w:val="00950B06"/>
    <w:rsid w:val="00A66EAB"/>
    <w:rsid w:val="00BD36E9"/>
    <w:rsid w:val="00D22001"/>
    <w:rsid w:val="00FA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66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semiHidden/>
    <w:unhideWhenUsed/>
    <w:rsid w:val="00725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25881"/>
  </w:style>
  <w:style w:type="paragraph" w:styleId="Pta">
    <w:name w:val="footer"/>
    <w:basedOn w:val="Normlny"/>
    <w:link w:val="PtaChar"/>
    <w:uiPriority w:val="99"/>
    <w:semiHidden/>
    <w:unhideWhenUsed/>
    <w:rsid w:val="00725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258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66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semiHidden/>
    <w:unhideWhenUsed/>
    <w:rsid w:val="00725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25881"/>
  </w:style>
  <w:style w:type="paragraph" w:styleId="Pta">
    <w:name w:val="footer"/>
    <w:basedOn w:val="Normlny"/>
    <w:link w:val="PtaChar"/>
    <w:uiPriority w:val="99"/>
    <w:semiHidden/>
    <w:unhideWhenUsed/>
    <w:rsid w:val="00725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25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5A260-780B-4091-ADEF-A70090B4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Anderko</dc:creator>
  <cp:lastModifiedBy>Tina</cp:lastModifiedBy>
  <cp:revision>4</cp:revision>
  <dcterms:created xsi:type="dcterms:W3CDTF">2016-10-13T06:15:00Z</dcterms:created>
  <dcterms:modified xsi:type="dcterms:W3CDTF">2016-10-13T06:24:00Z</dcterms:modified>
</cp:coreProperties>
</file>